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2D6F">
      <w:pPr>
        <w:pStyle w:val="7"/>
        <w:keepNext w:val="0"/>
        <w:keepLines w:val="0"/>
        <w:pageBreakBefore w:val="0"/>
        <w:widowControl/>
        <w:suppressLineNumbers w:val="0"/>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eastAsia="方正小标宋_GBK" w:cs="方正小标宋_GBK"/>
          <w:sz w:val="44"/>
          <w:szCs w:val="44"/>
        </w:rPr>
      </w:pPr>
    </w:p>
    <w:p w14:paraId="2ED13680">
      <w:pPr>
        <w:pStyle w:val="7"/>
        <w:keepNext w:val="0"/>
        <w:keepLines w:val="0"/>
        <w:pageBreakBefore w:val="0"/>
        <w:widowControl/>
        <w:suppressLineNumbers w:val="0"/>
        <w:kinsoku/>
        <w:wordWrap/>
        <w:overflowPunct/>
        <w:topLinePunct w:val="0"/>
        <w:autoSpaceDE/>
        <w:autoSpaceDN/>
        <w:bidi w:val="0"/>
        <w:adjustRightInd/>
        <w:snapToGrid/>
        <w:spacing w:before="0" w:after="0" w:line="560" w:lineRule="exact"/>
        <w:jc w:val="both"/>
        <w:textAlignment w:val="auto"/>
        <w:rPr>
          <w:rFonts w:hint="eastAsia" w:ascii="Times New Roman" w:hAnsi="Times New Roman" w:eastAsia="方正小标宋_GBK" w:cs="方正小标宋_GBK"/>
          <w:sz w:val="44"/>
          <w:szCs w:val="44"/>
        </w:rPr>
      </w:pPr>
    </w:p>
    <w:p w14:paraId="550B9C9A">
      <w:pPr>
        <w:pStyle w:val="7"/>
        <w:keepNext w:val="0"/>
        <w:keepLines w:val="0"/>
        <w:pageBreakBefore w:val="0"/>
        <w:widowControl/>
        <w:suppressLineNumbers w:val="0"/>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rPr>
        <w:t>关于对</w:t>
      </w:r>
      <w:r>
        <w:rPr>
          <w:rFonts w:hint="eastAsia" w:ascii="Times New Roman" w:hAnsi="Times New Roman" w:eastAsia="方正小标宋_GBK" w:cs="方正小标宋_GBK"/>
          <w:sz w:val="44"/>
          <w:szCs w:val="44"/>
          <w:lang w:val="en-US" w:eastAsia="zh-CN"/>
        </w:rPr>
        <w:t>惠仲土（用地）挂[2025]043号</w:t>
      </w:r>
      <w:r>
        <w:rPr>
          <w:rFonts w:hint="eastAsia" w:ascii="Times New Roman" w:hAnsi="Times New Roman" w:eastAsia="方正小标宋_GBK" w:cs="方正小标宋_GBK"/>
          <w:sz w:val="44"/>
          <w:szCs w:val="44"/>
        </w:rPr>
        <w:t>国有建设用地使用权网上挂牌出让</w:t>
      </w:r>
      <w:r>
        <w:rPr>
          <w:rFonts w:hint="eastAsia" w:ascii="Times New Roman" w:hAnsi="Times New Roman" w:eastAsia="方正小标宋_GBK" w:cs="方正小标宋_GBK"/>
          <w:sz w:val="44"/>
          <w:szCs w:val="44"/>
          <w:lang w:eastAsia="zh-CN"/>
        </w:rPr>
        <w:t>竞买</w:t>
      </w:r>
    </w:p>
    <w:p w14:paraId="0E09E7D1">
      <w:pPr>
        <w:pStyle w:val="7"/>
        <w:keepNext w:val="0"/>
        <w:keepLines w:val="0"/>
        <w:pageBreakBefore w:val="0"/>
        <w:widowControl/>
        <w:suppressLineNumbers w:val="0"/>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须知的</w:t>
      </w:r>
      <w:r>
        <w:rPr>
          <w:rFonts w:hint="eastAsia" w:ascii="Times New Roman" w:hAnsi="Times New Roman" w:eastAsia="方正小标宋_GBK" w:cs="方正小标宋_GBK"/>
          <w:sz w:val="44"/>
          <w:szCs w:val="44"/>
          <w:lang w:val="en-US" w:eastAsia="zh-CN"/>
        </w:rPr>
        <w:t>更正</w:t>
      </w:r>
      <w:r>
        <w:rPr>
          <w:rFonts w:hint="eastAsia" w:ascii="Times New Roman" w:hAnsi="Times New Roman" w:eastAsia="方正小标宋_GBK" w:cs="方正小标宋_GBK"/>
          <w:sz w:val="44"/>
          <w:szCs w:val="44"/>
        </w:rPr>
        <w:t>公告</w:t>
      </w:r>
    </w:p>
    <w:p w14:paraId="2A8B7899">
      <w:pPr>
        <w:pStyle w:val="7"/>
        <w:keepNext w:val="0"/>
        <w:keepLines w:val="0"/>
        <w:widowControl/>
        <w:suppressLineNumbers w:val="0"/>
        <w:spacing w:line="555" w:lineRule="atLeast"/>
        <w:jc w:val="both"/>
        <w:rPr>
          <w:rFonts w:hint="eastAsia" w:ascii="Times New Roman" w:hAnsi="Times New Roman" w:eastAsia="仿宋_GB2312" w:cs="仿宋_GB2312"/>
          <w:sz w:val="32"/>
          <w:szCs w:val="32"/>
        </w:rPr>
      </w:pPr>
    </w:p>
    <w:p w14:paraId="713614F3">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我中心于</w:t>
      </w:r>
      <w:r>
        <w:rPr>
          <w:rFonts w:hint="eastAsia" w:ascii="Times New Roman" w:hAnsi="Times New Roman" w:eastAsia="仿宋_GB2312" w:cs="仿宋_GB2312"/>
          <w:sz w:val="32"/>
          <w:szCs w:val="32"/>
          <w:lang w:val="en-US" w:eastAsia="zh-CN"/>
        </w:rPr>
        <w:t>2025年11月29日发布</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惠州仲恺高新区国有建设用地使用权网上挂牌出让竞买须知</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惠仲土（用地）挂[2025]043号</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，现将</w:t>
      </w:r>
      <w:r>
        <w:rPr>
          <w:rFonts w:hint="eastAsia" w:ascii="Times New Roman" w:hAnsi="Times New Roman" w:eastAsia="仿宋_GB2312" w:cs="仿宋_GB2312"/>
          <w:sz w:val="32"/>
          <w:szCs w:val="32"/>
        </w:rPr>
        <w:t>内容</w:t>
      </w:r>
      <w:r>
        <w:rPr>
          <w:rFonts w:hint="eastAsia" w:ascii="Times New Roman" w:hAnsi="Times New Roman" w:eastAsia="仿宋_GB2312" w:cs="仿宋_GB2312"/>
          <w:sz w:val="32"/>
          <w:szCs w:val="32"/>
          <w:lang w:val="en-US" w:eastAsia="zh-CN"/>
        </w:rPr>
        <w:t>更正</w:t>
      </w:r>
      <w:r>
        <w:rPr>
          <w:rFonts w:hint="eastAsia" w:ascii="Times New Roman" w:hAnsi="Times New Roman" w:eastAsia="仿宋_GB2312" w:cs="仿宋_GB2312"/>
          <w:sz w:val="32"/>
          <w:szCs w:val="32"/>
        </w:rPr>
        <w:t>如下：</w:t>
      </w:r>
    </w:p>
    <w:p w14:paraId="7DF17E19">
      <w:pPr>
        <w:pStyle w:val="7"/>
        <w:keepNext w:val="0"/>
        <w:keepLines w:val="0"/>
        <w:pageBreakBefore w:val="0"/>
        <w:widowControl/>
        <w:numPr>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一、原竞买须知第七条第（二）项内容：“（二）单独申请竞买的，竞买申请人为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微软雅黑" w:hAnsi="微软雅黑" w:eastAsia="微软雅黑" w:cs="微软雅黑"/>
          <w:sz w:val="32"/>
          <w:szCs w:val="32"/>
          <w:lang w:eastAsia="zh-CN"/>
        </w:rPr>
        <w:t>……</w:t>
      </w:r>
      <w:r>
        <w:rPr>
          <w:rFonts w:hint="eastAsia" w:ascii="Times New Roman" w:hAnsi="Times New Roman" w:eastAsia="仿宋_GB2312" w:cs="仿宋_GB2312"/>
          <w:sz w:val="32"/>
          <w:szCs w:val="32"/>
          <w:lang w:eastAsia="zh-CN"/>
        </w:rPr>
        <w:t> ”更正为“（二）单独申请竞买的，竞买申请人</w:t>
      </w:r>
      <w:bookmarkStart w:id="0" w:name="_GoBack"/>
      <w:bookmarkEnd w:id="0"/>
      <w:r>
        <w:rPr>
          <w:rFonts w:hint="eastAsia" w:ascii="Times New Roman" w:hAnsi="Times New Roman" w:eastAsia="仿宋_GB2312" w:cs="仿宋_GB2312"/>
          <w:sz w:val="32"/>
          <w:szCs w:val="32"/>
          <w:lang w:eastAsia="zh-CN"/>
        </w:rPr>
        <w:t>非仲恺高新区注册登记的企业竞得土地使用权的，</w:t>
      </w:r>
      <w:r>
        <w:rPr>
          <w:rFonts w:hint="eastAsia" w:ascii="仿宋_GB2312" w:hAnsi="仿宋_GB2312" w:eastAsia="仿宋_GB2312" w:cs="仿宋_GB2312"/>
          <w:b w:val="0"/>
          <w:bCs w:val="0"/>
          <w:color w:val="auto"/>
          <w:sz w:val="32"/>
          <w:szCs w:val="32"/>
          <w:highlight w:val="none"/>
          <w:lang w:eastAsia="zh-CN"/>
        </w:rPr>
        <w:t>须在签订</w:t>
      </w:r>
      <w:r>
        <w:rPr>
          <w:rFonts w:hint="eastAsia" w:ascii="Times New Roman" w:hAnsi="Times New Roman" w:eastAsia="仿宋_GB2312" w:cs="仿宋_GB2312"/>
          <w:sz w:val="32"/>
          <w:szCs w:val="32"/>
          <w:lang w:val="en-US" w:eastAsia="zh-CN"/>
        </w:rPr>
        <w:t>该宗地</w:t>
      </w:r>
      <w:r>
        <w:rPr>
          <w:rFonts w:hint="eastAsia" w:ascii="仿宋_GB2312" w:hAnsi="仿宋_GB2312" w:eastAsia="仿宋_GB2312" w:cs="仿宋_GB2312"/>
          <w:b w:val="0"/>
          <w:bCs w:val="0"/>
          <w:color w:val="auto"/>
          <w:sz w:val="32"/>
          <w:szCs w:val="32"/>
          <w:highlight w:val="none"/>
          <w:lang w:eastAsia="zh-CN"/>
        </w:rPr>
        <w:t>《出让合同》后</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b w:val="0"/>
          <w:bCs w:val="0"/>
          <w:color w:val="auto"/>
          <w:sz w:val="32"/>
          <w:szCs w:val="32"/>
          <w:highlight w:val="none"/>
          <w:lang w:eastAsia="zh-CN"/>
        </w:rPr>
        <w:t>个月内，</w:t>
      </w:r>
      <w:r>
        <w:rPr>
          <w:rFonts w:hint="eastAsia" w:ascii="仿宋_GB2312" w:hAnsi="仿宋_GB2312" w:eastAsia="仿宋_GB2312" w:cs="仿宋_GB2312"/>
          <w:b w:val="0"/>
          <w:bCs w:val="0"/>
          <w:color w:val="auto"/>
          <w:sz w:val="32"/>
          <w:szCs w:val="32"/>
          <w:highlight w:val="none"/>
          <w:lang w:val="en-US" w:eastAsia="zh-CN"/>
        </w:rPr>
        <w:t>在仲恺高新区注册成立具有独立法人资质的全资子公司开发建设该地块</w:t>
      </w:r>
      <w:r>
        <w:rPr>
          <w:rFonts w:hint="eastAsia" w:ascii="微软雅黑" w:hAnsi="微软雅黑" w:eastAsia="微软雅黑" w:cs="微软雅黑"/>
          <w:sz w:val="32"/>
          <w:szCs w:val="32"/>
          <w:lang w:eastAsia="zh-CN"/>
        </w:rPr>
        <w:t>……</w:t>
      </w:r>
      <w:r>
        <w:rPr>
          <w:rFonts w:hint="eastAsia" w:ascii="Times New Roman" w:hAnsi="Times New Roman" w:eastAsia="仿宋_GB2312" w:cs="仿宋_GB2312"/>
          <w:sz w:val="32"/>
          <w:szCs w:val="32"/>
          <w:lang w:eastAsia="zh-CN"/>
        </w:rPr>
        <w:t>”</w:t>
      </w:r>
    </w:p>
    <w:p w14:paraId="2D50BFFE">
      <w:pPr>
        <w:pStyle w:val="7"/>
        <w:keepNext w:val="0"/>
        <w:keepLines w:val="0"/>
        <w:pageBreakBefore w:val="0"/>
        <w:widowControl/>
        <w:numPr>
          <w:numId w:val="0"/>
        </w:numPr>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二、原竞买须知第七条第（三）项内容：“（三）</w:t>
      </w:r>
      <w:r>
        <w:rPr>
          <w:rFonts w:hint="eastAsia" w:ascii="仿宋_GB2312" w:hAnsi="仿宋_GB2312" w:eastAsia="仿宋_GB2312" w:cs="仿宋_GB2312"/>
          <w:color w:val="auto"/>
          <w:sz w:val="32"/>
          <w:szCs w:val="32"/>
        </w:rPr>
        <w:t>联合申请竞买的</w:t>
      </w:r>
      <w:r>
        <w:rPr>
          <w:rFonts w:hint="eastAsia" w:ascii="微软雅黑" w:hAnsi="微软雅黑" w:eastAsia="微软雅黑" w:cs="微软雅黑"/>
          <w:sz w:val="32"/>
          <w:szCs w:val="32"/>
          <w:lang w:eastAsia="zh-CN"/>
        </w:rPr>
        <w:t>……</w:t>
      </w:r>
      <w:r>
        <w:rPr>
          <w:rFonts w:hint="eastAsia" w:ascii="Times New Roman" w:hAnsi="Times New Roman" w:eastAsia="仿宋_GB2312" w:cs="仿宋_GB2312"/>
          <w:sz w:val="32"/>
          <w:szCs w:val="32"/>
          <w:lang w:eastAsia="zh-CN"/>
        </w:rPr>
        <w:t> 。</w:t>
      </w:r>
      <w:r>
        <w:rPr>
          <w:rFonts w:hint="eastAsia" w:ascii="Times New Roman" w:hAnsi="Times New Roman" w:eastAsia="仿宋_GB2312" w:cs="仿宋_GB2312"/>
          <w:sz w:val="32"/>
          <w:szCs w:val="32"/>
          <w:lang w:eastAsia="zh-CN"/>
        </w:rPr>
        <w:t>联合竞买申请人竞得土地后，须在竞得土地后2个月内在惠州仲恺高新区管理委员会市场监督管理局，按照申请书申报的出资人及出资比例设立新公司</w:t>
      </w:r>
      <w:r>
        <w:rPr>
          <w:rFonts w:hint="eastAsia" w:ascii="微软雅黑" w:hAnsi="微软雅黑" w:eastAsia="微软雅黑" w:cs="微软雅黑"/>
          <w:sz w:val="32"/>
          <w:szCs w:val="32"/>
          <w:lang w:eastAsia="zh-CN"/>
        </w:rPr>
        <w:t>……</w:t>
      </w:r>
      <w:r>
        <w:rPr>
          <w:rFonts w:hint="eastAsia" w:ascii="Times New Roman" w:hAnsi="Times New Roman" w:eastAsia="仿宋_GB2312" w:cs="仿宋_GB2312"/>
          <w:sz w:val="32"/>
          <w:szCs w:val="32"/>
          <w:lang w:eastAsia="zh-CN"/>
        </w:rPr>
        <w:t> </w:t>
      </w:r>
      <w:r>
        <w:rPr>
          <w:rFonts w:hint="eastAsia" w:ascii="Times New Roman" w:hAnsi="Times New Roman" w:eastAsia="仿宋_GB2312" w:cs="仿宋_GB2312"/>
          <w:sz w:val="32"/>
          <w:szCs w:val="32"/>
          <w:lang w:eastAsia="zh-CN"/>
        </w:rPr>
        <w:t>”更正为“</w:t>
      </w:r>
      <w:r>
        <w:rPr>
          <w:rFonts w:hint="eastAsia" w:ascii="Times New Roman" w:hAnsi="Times New Roman" w:eastAsia="仿宋_GB2312" w:cs="仿宋_GB2312"/>
          <w:sz w:val="32"/>
          <w:szCs w:val="32"/>
          <w:lang w:eastAsia="zh-CN"/>
        </w:rPr>
        <w:t>（三）</w:t>
      </w:r>
      <w:r>
        <w:rPr>
          <w:rFonts w:hint="eastAsia" w:ascii="仿宋_GB2312" w:hAnsi="仿宋_GB2312" w:eastAsia="仿宋_GB2312" w:cs="仿宋_GB2312"/>
          <w:color w:val="auto"/>
          <w:sz w:val="32"/>
          <w:szCs w:val="32"/>
        </w:rPr>
        <w:t>联合申请竞买的</w:t>
      </w:r>
      <w:r>
        <w:rPr>
          <w:rFonts w:hint="eastAsia" w:ascii="微软雅黑" w:hAnsi="微软雅黑" w:eastAsia="微软雅黑" w:cs="微软雅黑"/>
          <w:sz w:val="32"/>
          <w:szCs w:val="32"/>
          <w:lang w:eastAsia="zh-CN"/>
        </w:rPr>
        <w:t>……</w:t>
      </w:r>
      <w:r>
        <w:rPr>
          <w:rFonts w:hint="eastAsia" w:ascii="Times New Roman" w:hAnsi="Times New Roman" w:eastAsia="仿宋_GB2312" w:cs="仿宋_GB2312"/>
          <w:sz w:val="32"/>
          <w:szCs w:val="32"/>
          <w:lang w:eastAsia="zh-CN"/>
        </w:rPr>
        <w:t> 。</w:t>
      </w:r>
      <w:r>
        <w:rPr>
          <w:rFonts w:hint="eastAsia" w:ascii="Times New Roman" w:hAnsi="Times New Roman" w:eastAsia="仿宋_GB2312" w:cs="仿宋_GB2312"/>
          <w:sz w:val="32"/>
          <w:szCs w:val="32"/>
          <w:lang w:eastAsia="zh-CN"/>
        </w:rPr>
        <w:t>联合竞买申请人竞得土地后，</w:t>
      </w:r>
      <w:r>
        <w:rPr>
          <w:rFonts w:hint="eastAsia" w:ascii="Times New Roman" w:hAnsi="Times New Roman" w:eastAsia="仿宋_GB2312" w:cs="仿宋_GB2312"/>
          <w:sz w:val="32"/>
          <w:szCs w:val="32"/>
          <w:lang w:val="en-US" w:eastAsia="zh-CN"/>
        </w:rPr>
        <w:t>须在签订该宗地《出让合同》后3个月内，在仲恺高新区注册成立具有独立法人资质的全资子公司开发建设该地块</w:t>
      </w:r>
      <w:r>
        <w:rPr>
          <w:rFonts w:hint="eastAsia" w:ascii="微软雅黑" w:hAnsi="微软雅黑" w:eastAsia="微软雅黑" w:cs="微软雅黑"/>
          <w:sz w:val="32"/>
          <w:szCs w:val="32"/>
          <w:lang w:eastAsia="zh-CN"/>
        </w:rPr>
        <w:t>……</w:t>
      </w:r>
      <w:r>
        <w:rPr>
          <w:rFonts w:hint="eastAsia" w:ascii="Times New Roman" w:hAnsi="Times New Roman" w:eastAsia="仿宋_GB2312" w:cs="仿宋_GB2312"/>
          <w:sz w:val="32"/>
          <w:szCs w:val="32"/>
          <w:lang w:eastAsia="zh-CN"/>
        </w:rPr>
        <w:t>”</w:t>
      </w:r>
    </w:p>
    <w:p w14:paraId="005577B0">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645" w:leftChars="0" w:right="0" w:rightChars="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特此公告。</w:t>
      </w:r>
    </w:p>
    <w:p w14:paraId="1603F1A8">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645" w:leftChars="0" w:right="0" w:rightChars="0"/>
        <w:jc w:val="both"/>
        <w:textAlignment w:val="auto"/>
        <w:rPr>
          <w:rFonts w:hint="eastAsia" w:ascii="Times New Roman" w:hAnsi="Times New Roman" w:eastAsia="仿宋_GB2312" w:cs="仿宋_GB2312"/>
          <w:sz w:val="32"/>
          <w:szCs w:val="32"/>
          <w:lang w:val="en-US" w:eastAsia="zh-CN"/>
        </w:rPr>
      </w:pPr>
    </w:p>
    <w:p w14:paraId="6ECAAB45">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645" w:leftChars="0" w:right="0" w:rightChars="0"/>
        <w:jc w:val="both"/>
        <w:textAlignment w:val="auto"/>
        <w:rPr>
          <w:rFonts w:hint="eastAsia" w:ascii="Times New Roman" w:hAnsi="Times New Roman" w:eastAsia="仿宋_GB2312" w:cs="仿宋_GB2312"/>
          <w:sz w:val="32"/>
          <w:szCs w:val="32"/>
          <w:lang w:val="en-US" w:eastAsia="zh-CN"/>
        </w:rPr>
      </w:pPr>
    </w:p>
    <w:p w14:paraId="0D3537B5">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right="0" w:rightChars="0"/>
        <w:jc w:val="righ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惠州市公共资源交易中心仲恺分中心</w:t>
      </w:r>
    </w:p>
    <w:p w14:paraId="21650ADC">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560" w:lineRule="exact"/>
        <w:ind w:right="0" w:rightChars="0" w:firstLine="4480" w:firstLineChars="1400"/>
        <w:jc w:val="both"/>
        <w:textAlignment w:val="auto"/>
        <w:rPr>
          <w:rFonts w:ascii="Times New Roman" w:hAnsi="Times New Roman"/>
        </w:rPr>
      </w:pPr>
      <w:r>
        <w:rPr>
          <w:rFonts w:hint="eastAsia" w:ascii="Times New Roman" w:hAnsi="Times New Roman" w:eastAsia="仿宋_GB2312" w:cs="仿宋_GB2312"/>
          <w:sz w:val="32"/>
          <w:szCs w:val="32"/>
          <w:lang w:val="en-US" w:eastAsia="zh-CN"/>
        </w:rPr>
        <w:t>2025年12月1日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Nzk5NGFkMjRlZTk3NzQ2YTZiOTQ4NWM4MWQ3ZTcifQ=="/>
  </w:docVars>
  <w:rsids>
    <w:rsidRoot w:val="00000000"/>
    <w:rsid w:val="00B51CAB"/>
    <w:rsid w:val="012B4701"/>
    <w:rsid w:val="01B34E22"/>
    <w:rsid w:val="01B71398"/>
    <w:rsid w:val="02441F1E"/>
    <w:rsid w:val="02D74B40"/>
    <w:rsid w:val="06F2019A"/>
    <w:rsid w:val="07852DBD"/>
    <w:rsid w:val="09192CB9"/>
    <w:rsid w:val="0D474670"/>
    <w:rsid w:val="0F2C7FC2"/>
    <w:rsid w:val="104C34B8"/>
    <w:rsid w:val="125A4614"/>
    <w:rsid w:val="1A7A6085"/>
    <w:rsid w:val="1AAE5D2F"/>
    <w:rsid w:val="1C71170A"/>
    <w:rsid w:val="21BA145D"/>
    <w:rsid w:val="23E427C1"/>
    <w:rsid w:val="28B704A4"/>
    <w:rsid w:val="296E14AB"/>
    <w:rsid w:val="302C787E"/>
    <w:rsid w:val="32175468"/>
    <w:rsid w:val="323A4620"/>
    <w:rsid w:val="34655258"/>
    <w:rsid w:val="35777939"/>
    <w:rsid w:val="38C90D1F"/>
    <w:rsid w:val="39BD5776"/>
    <w:rsid w:val="3A4A561C"/>
    <w:rsid w:val="3C4D6CFE"/>
    <w:rsid w:val="4004626D"/>
    <w:rsid w:val="43020921"/>
    <w:rsid w:val="433F136A"/>
    <w:rsid w:val="47520FB6"/>
    <w:rsid w:val="490D1318"/>
    <w:rsid w:val="4B1F7B03"/>
    <w:rsid w:val="4DA90454"/>
    <w:rsid w:val="4E1B3100"/>
    <w:rsid w:val="4F5902F9"/>
    <w:rsid w:val="515B7CB7"/>
    <w:rsid w:val="55F90493"/>
    <w:rsid w:val="58337298"/>
    <w:rsid w:val="587A37B8"/>
    <w:rsid w:val="59E24004"/>
    <w:rsid w:val="59F37BCA"/>
    <w:rsid w:val="5AA8340B"/>
    <w:rsid w:val="5AFA409D"/>
    <w:rsid w:val="5BAA7871"/>
    <w:rsid w:val="5C1B3239"/>
    <w:rsid w:val="5CD252D1"/>
    <w:rsid w:val="5E2F5A32"/>
    <w:rsid w:val="5F6940CF"/>
    <w:rsid w:val="608424F5"/>
    <w:rsid w:val="61700C15"/>
    <w:rsid w:val="66651E20"/>
    <w:rsid w:val="683C3F47"/>
    <w:rsid w:val="6BB107A8"/>
    <w:rsid w:val="6C152AE5"/>
    <w:rsid w:val="6C2E004A"/>
    <w:rsid w:val="6D6D06FE"/>
    <w:rsid w:val="702F7EED"/>
    <w:rsid w:val="7358775B"/>
    <w:rsid w:val="73880040"/>
    <w:rsid w:val="746852FF"/>
    <w:rsid w:val="76285BD0"/>
    <w:rsid w:val="77106CCA"/>
    <w:rsid w:val="779065BD"/>
    <w:rsid w:val="79067B7C"/>
    <w:rsid w:val="793D367B"/>
    <w:rsid w:val="79F503F9"/>
    <w:rsid w:val="7C0B683D"/>
    <w:rsid w:val="7D1F286A"/>
    <w:rsid w:val="7D941FE3"/>
    <w:rsid w:val="7E1D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b/>
      <w:kern w:val="44"/>
      <w:sz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3"/>
    <w:next w:val="3"/>
    <w:qFormat/>
    <w:uiPriority w:val="0"/>
    <w:pPr>
      <w:widowControl/>
      <w:spacing w:after="120" w:line="276" w:lineRule="auto"/>
      <w:jc w:val="left"/>
    </w:pPr>
    <w:rPr>
      <w:rFonts w:ascii="Calibri" w:hAnsi="Calibri" w:cs="Times New Roman"/>
      <w:kern w:val="0"/>
      <w:sz w:val="22"/>
      <w:lang w:val="zh-CN" w:eastAsia="en-US" w:bidi="en-US"/>
    </w:rPr>
  </w:style>
  <w:style w:type="paragraph" w:styleId="3">
    <w:name w:val="Title"/>
    <w:basedOn w:val="1"/>
    <w:next w:val="1"/>
    <w:qFormat/>
    <w:uiPriority w:val="0"/>
    <w:pPr>
      <w:spacing w:line="660" w:lineRule="exact"/>
      <w:jc w:val="center"/>
      <w:outlineLvl w:val="0"/>
    </w:pPr>
    <w:rPr>
      <w:rFonts w:ascii="宋体" w:hAnsi="宋体" w:cs="Arial"/>
      <w:b/>
      <w:bCs/>
      <w:sz w:val="44"/>
      <w:szCs w:val="32"/>
    </w:rPr>
  </w:style>
  <w:style w:type="paragraph" w:styleId="6">
    <w:name w:val="Normal Indent"/>
    <w:basedOn w:val="1"/>
    <w:next w:val="1"/>
    <w:autoRedefine/>
    <w:unhideWhenUsed/>
    <w:qFormat/>
    <w:uiPriority w:val="0"/>
    <w:pPr>
      <w:ind w:firstLine="420" w:firstLineChars="200"/>
    </w:pPr>
  </w:style>
  <w:style w:type="paragraph" w:styleId="7">
    <w:name w:val="Normal (Web)"/>
    <w:basedOn w:val="1"/>
    <w:autoRedefine/>
    <w:qFormat/>
    <w:uiPriority w:val="0"/>
    <w:pPr>
      <w:spacing w:before="75" w:beforeAutospacing="0" w:after="75" w:afterAutospacing="0"/>
      <w:ind w:left="0" w:right="0"/>
      <w:jc w:val="left"/>
    </w:pPr>
    <w:rPr>
      <w:kern w:val="0"/>
      <w:sz w:val="24"/>
      <w:lang w:val="en-US" w:eastAsia="zh-CN" w:bidi="ar"/>
    </w:rPr>
  </w:style>
  <w:style w:type="paragraph" w:customStyle="1" w:styleId="10">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_Style 1"/>
    <w:basedOn w:val="12"/>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12">
    <w:name w:val="正文 New New New New New New New New New New New New New New New New New New New New New New New New New New New New New New New"/>
    <w:next w:val="11"/>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539</Characters>
  <Lines>0</Lines>
  <Paragraphs>0</Paragraphs>
  <TotalTime>23</TotalTime>
  <ScaleCrop>false</ScaleCrop>
  <LinksUpToDate>false</LinksUpToDate>
  <CharactersWithSpaces>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2023-11-03T03:48:00Z</dcterms:created>
  <dc:creator>Administrator</dc:creator>
  <cp:lastModifiedBy>WPS_1697870201</cp:lastModifiedBy>
  <cp:lastPrinted>2025-12-01T08:36:25Z</cp:lastPrinted>
  <dcterms:modified xsi:type="dcterms:W3CDTF">2025-12-01T08:52:16Z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78DBA1D3FF6745B7A1E28F34066E35DA_13</vt:lpwstr>
  </property>
  <property fmtid="{D5CDD505-2E9C-101B-9397-08002B2CF9AE}" pid="4" name="KSOTemplateDocerSaveRecord">
    <vt:lpwstr>eyJoZGlkIjoiOGRjZjdkMjExYmQyYTMzOGJmZGE3NGNlZTRkZDdjOWEiLCJ1c2VySWQiOiIxNTUxNjA3NTU1In0=</vt:lpwstr>
  </property>
</Properties>
</file>